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14:paraId="7AF75A79" w14:textId="77777777" w:rsidR="00FD4EFB" w:rsidRPr="00330878" w:rsidRDefault="00FD4EFB" w:rsidP="00911267">
      <w:pPr>
        <w:rPr>
          <w:rFonts w:ascii="Tahoma" w:hAnsi="Tahoma" w:cs="Tahoma"/>
          <w:lang w:val="es-ES_tradnl"/>
        </w:rPr>
      </w:pPr>
    </w:p>
    <w:p w14:paraId="7E56CEEA" w14:textId="4CE72B91" w:rsidR="000D4195" w:rsidRPr="00330878" w:rsidRDefault="00CF7B91" w:rsidP="00FD4EFB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 xml:space="preserve">Reunión Inaugural </w:t>
      </w:r>
    </w:p>
    <w:p w14:paraId="634CD214" w14:textId="77777777" w:rsidR="00FD4EFB" w:rsidRPr="00CF7B91" w:rsidRDefault="00FD4EFB" w:rsidP="00FD4EFB">
      <w:pPr>
        <w:jc w:val="center"/>
        <w:rPr>
          <w:rFonts w:ascii="Tahoma" w:hAnsi="Tahoma" w:cs="Tahoma"/>
          <w:smallCaps/>
          <w:sz w:val="32"/>
          <w:szCs w:val="32"/>
          <w:u w:val="single"/>
        </w:rPr>
      </w:pPr>
      <w:r w:rsidRPr="00CF7B91">
        <w:rPr>
          <w:rFonts w:ascii="Tahoma" w:hAnsi="Tahoma" w:cs="Tahoma"/>
          <w:b/>
          <w:smallCaps/>
          <w:sz w:val="32"/>
          <w:szCs w:val="32"/>
          <w:u w:val="single"/>
        </w:rPr>
        <w:t>Caribbean Partners in Amphibian and Reptile Conservation</w:t>
      </w:r>
      <w:r w:rsidRPr="00CF7B91">
        <w:rPr>
          <w:rFonts w:ascii="Tahoma" w:hAnsi="Tahoma" w:cs="Tahoma"/>
          <w:smallCaps/>
          <w:sz w:val="32"/>
          <w:szCs w:val="32"/>
          <w:u w:val="single"/>
        </w:rPr>
        <w:t xml:space="preserve"> </w:t>
      </w:r>
    </w:p>
    <w:p w14:paraId="152438D6" w14:textId="77777777" w:rsidR="000D4195" w:rsidRPr="00CF7B91" w:rsidRDefault="000D4195" w:rsidP="00FD4EFB">
      <w:pPr>
        <w:jc w:val="center"/>
        <w:rPr>
          <w:rFonts w:ascii="Tahoma" w:hAnsi="Tahoma" w:cs="Tahoma"/>
        </w:rPr>
      </w:pPr>
    </w:p>
    <w:p w14:paraId="29A52EFA" w14:textId="29A48229" w:rsidR="000D4195" w:rsidRPr="00330878" w:rsidRDefault="00330878" w:rsidP="00FD4EFB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u w:val="single"/>
          <w:lang w:val="es-ES_tradnl"/>
        </w:rPr>
        <w:t>¿</w:t>
      </w:r>
      <w:r w:rsidRPr="00330878">
        <w:rPr>
          <w:rFonts w:ascii="Tahoma" w:hAnsi="Tahoma" w:cs="Tahoma"/>
          <w:b/>
          <w:u w:val="single"/>
          <w:lang w:val="es-ES_tradnl"/>
        </w:rPr>
        <w:t>Cuándo?</w:t>
      </w:r>
      <w:r w:rsidR="000D4195" w:rsidRPr="00330878">
        <w:rPr>
          <w:rFonts w:ascii="Tahoma" w:hAnsi="Tahoma" w:cs="Tahoma"/>
          <w:b/>
          <w:u w:val="single"/>
          <w:lang w:val="es-ES_tradnl"/>
        </w:rPr>
        <w:t>:</w:t>
      </w:r>
      <w:r w:rsidR="000D4195" w:rsidRPr="00330878">
        <w:rPr>
          <w:rFonts w:ascii="Tahoma" w:hAnsi="Tahoma" w:cs="Tahoma"/>
          <w:lang w:val="es-ES_tradnl"/>
        </w:rPr>
        <w:t xml:space="preserve"> </w:t>
      </w:r>
      <w:r>
        <w:rPr>
          <w:rFonts w:ascii="Tahoma" w:hAnsi="Tahoma" w:cs="Tahoma"/>
          <w:lang w:val="es-ES_tradnl"/>
        </w:rPr>
        <w:t xml:space="preserve">Del </w:t>
      </w:r>
      <w:r w:rsidR="000D4195" w:rsidRPr="00330878">
        <w:rPr>
          <w:rFonts w:ascii="Tahoma" w:hAnsi="Tahoma" w:cs="Tahoma"/>
          <w:lang w:val="es-ES_tradnl"/>
        </w:rPr>
        <w:t>12</w:t>
      </w:r>
      <w:r>
        <w:rPr>
          <w:rFonts w:ascii="Tahoma" w:hAnsi="Tahoma" w:cs="Tahoma"/>
          <w:lang w:val="es-ES_tradnl"/>
        </w:rPr>
        <w:t xml:space="preserve"> al 1</w:t>
      </w:r>
      <w:r w:rsidR="000D4195" w:rsidRPr="00330878">
        <w:rPr>
          <w:rFonts w:ascii="Tahoma" w:hAnsi="Tahoma" w:cs="Tahoma"/>
          <w:lang w:val="es-ES_tradnl"/>
        </w:rPr>
        <w:t>4</w:t>
      </w:r>
      <w:r>
        <w:rPr>
          <w:rFonts w:ascii="Tahoma" w:hAnsi="Tahoma" w:cs="Tahoma"/>
          <w:vertAlign w:val="superscript"/>
          <w:lang w:val="es-ES_tradnl"/>
        </w:rPr>
        <w:t xml:space="preserve"> </w:t>
      </w:r>
      <w:r>
        <w:rPr>
          <w:rFonts w:ascii="Tahoma" w:hAnsi="Tahoma" w:cs="Tahoma"/>
          <w:lang w:val="es-ES_tradnl"/>
        </w:rPr>
        <w:t xml:space="preserve">de marzo de </w:t>
      </w:r>
      <w:r w:rsidR="000D4195" w:rsidRPr="00330878">
        <w:rPr>
          <w:rFonts w:ascii="Tahoma" w:hAnsi="Tahoma" w:cs="Tahoma"/>
          <w:lang w:val="es-ES_tradnl"/>
        </w:rPr>
        <w:t>2015</w:t>
      </w:r>
    </w:p>
    <w:p w14:paraId="4108005E" w14:textId="66887A3C" w:rsidR="000D4195" w:rsidRPr="00330878" w:rsidRDefault="003B6C32" w:rsidP="00FD4EFB">
      <w:pPr>
        <w:jc w:val="center"/>
        <w:rPr>
          <w:rFonts w:ascii="Tahoma" w:hAnsi="Tahoma" w:cs="Tahoma"/>
          <w:i/>
          <w:lang w:val="es-ES_tradnl"/>
        </w:rPr>
      </w:pPr>
      <w:r w:rsidRPr="00330878">
        <w:rPr>
          <w:rFonts w:ascii="Tahoma" w:hAnsi="Tahoma" w:cs="Tahoma"/>
          <w:i/>
          <w:lang w:val="es-ES_tradnl"/>
        </w:rPr>
        <w:t>(</w:t>
      </w:r>
      <w:r w:rsidR="00330878">
        <w:rPr>
          <w:rFonts w:ascii="Tahoma" w:hAnsi="Tahoma" w:cs="Tahoma"/>
          <w:i/>
          <w:lang w:val="es-ES_tradnl"/>
        </w:rPr>
        <w:t>Actividad de Bienvenida el</w:t>
      </w:r>
      <w:r w:rsidR="000D4195" w:rsidRPr="00330878">
        <w:rPr>
          <w:rFonts w:ascii="Tahoma" w:hAnsi="Tahoma" w:cs="Tahoma"/>
          <w:i/>
          <w:lang w:val="es-ES_tradnl"/>
        </w:rPr>
        <w:t xml:space="preserve"> </w:t>
      </w:r>
      <w:r w:rsidR="00330878">
        <w:rPr>
          <w:rFonts w:ascii="Tahoma" w:hAnsi="Tahoma" w:cs="Tahoma"/>
          <w:i/>
          <w:lang w:val="es-ES_tradnl"/>
        </w:rPr>
        <w:t xml:space="preserve">11 de marzo de </w:t>
      </w:r>
      <w:r w:rsidR="000D4195" w:rsidRPr="00330878">
        <w:rPr>
          <w:rFonts w:ascii="Tahoma" w:hAnsi="Tahoma" w:cs="Tahoma"/>
          <w:i/>
          <w:lang w:val="es-ES_tradnl"/>
        </w:rPr>
        <w:t>2015</w:t>
      </w:r>
      <w:r w:rsidRPr="00330878">
        <w:rPr>
          <w:rFonts w:ascii="Tahoma" w:hAnsi="Tahoma" w:cs="Tahoma"/>
          <w:i/>
          <w:lang w:val="es-ES_tradnl"/>
        </w:rPr>
        <w:t>)</w:t>
      </w:r>
    </w:p>
    <w:p w14:paraId="0326D282" w14:textId="77777777" w:rsidR="00CF7B91" w:rsidRDefault="00CF7B91" w:rsidP="00FD4EFB">
      <w:pPr>
        <w:jc w:val="center"/>
        <w:rPr>
          <w:rFonts w:ascii="Tahoma" w:hAnsi="Tahoma" w:cs="Tahoma"/>
          <w:b/>
          <w:u w:val="single"/>
          <w:lang w:val="es-ES_tradnl"/>
        </w:rPr>
      </w:pPr>
    </w:p>
    <w:p w14:paraId="6B02DDED" w14:textId="3369F69E" w:rsidR="000D4195" w:rsidRPr="00330878" w:rsidRDefault="00330878" w:rsidP="00FD4EFB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u w:val="single"/>
          <w:lang w:val="es-ES_tradnl"/>
        </w:rPr>
        <w:t>¿</w:t>
      </w:r>
      <w:r w:rsidRPr="00330878">
        <w:rPr>
          <w:rFonts w:ascii="Tahoma" w:hAnsi="Tahoma" w:cs="Tahoma"/>
          <w:b/>
          <w:u w:val="single"/>
          <w:lang w:val="es-ES_tradnl"/>
        </w:rPr>
        <w:t>Dónde?</w:t>
      </w:r>
      <w:r w:rsidR="000D4195" w:rsidRPr="00330878">
        <w:rPr>
          <w:rFonts w:ascii="Tahoma" w:hAnsi="Tahoma" w:cs="Tahoma"/>
          <w:b/>
          <w:u w:val="single"/>
          <w:lang w:val="es-ES_tradnl"/>
        </w:rPr>
        <w:t>:</w:t>
      </w:r>
      <w:r w:rsidR="000D4195" w:rsidRPr="00330878">
        <w:rPr>
          <w:rFonts w:ascii="Tahoma" w:hAnsi="Tahoma" w:cs="Tahoma"/>
          <w:lang w:val="es-ES_tradnl"/>
        </w:rPr>
        <w:t xml:space="preserve"> </w:t>
      </w:r>
      <w:r>
        <w:rPr>
          <w:rFonts w:ascii="Tahoma" w:hAnsi="Tahoma" w:cs="Tahoma"/>
          <w:lang w:val="es-ES_tradnl"/>
        </w:rPr>
        <w:t>Museo N</w:t>
      </w:r>
      <w:r w:rsidRPr="00330878">
        <w:rPr>
          <w:rFonts w:ascii="Tahoma" w:hAnsi="Tahoma" w:cs="Tahoma"/>
          <w:lang w:val="es-ES_tradnl"/>
        </w:rPr>
        <w:t xml:space="preserve">acional de Historia Natural de </w:t>
      </w:r>
      <w:r w:rsidR="000D4195" w:rsidRPr="00330878">
        <w:rPr>
          <w:rFonts w:ascii="Tahoma" w:hAnsi="Tahoma" w:cs="Tahoma"/>
          <w:lang w:val="es-ES_tradnl"/>
        </w:rPr>
        <w:t xml:space="preserve">Santo Domingo, </w:t>
      </w:r>
      <w:r w:rsidR="00CF7B91">
        <w:rPr>
          <w:rFonts w:ascii="Tahoma" w:hAnsi="Tahoma" w:cs="Tahoma"/>
          <w:lang w:val="es-ES_tradnl"/>
        </w:rPr>
        <w:t>RD</w:t>
      </w:r>
    </w:p>
    <w:p w14:paraId="6808CDBF" w14:textId="77777777" w:rsidR="000D4195" w:rsidRPr="00330878" w:rsidRDefault="000D4195" w:rsidP="00FD4EFB">
      <w:pPr>
        <w:jc w:val="center"/>
        <w:rPr>
          <w:rFonts w:ascii="Tahoma" w:hAnsi="Tahoma" w:cs="Tahoma"/>
          <w:lang w:val="es-ES_tradnl"/>
        </w:rPr>
      </w:pPr>
    </w:p>
    <w:p w14:paraId="34CA13F2" w14:textId="28F5F364" w:rsidR="000D4195" w:rsidRPr="00330878" w:rsidRDefault="00CF7B91" w:rsidP="00FD4EFB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b/>
          <w:u w:val="single"/>
          <w:lang w:val="es-ES_tradnl"/>
        </w:rPr>
        <w:t xml:space="preserve"> R</w:t>
      </w:r>
      <w:r w:rsidR="00330878" w:rsidRPr="00330878">
        <w:rPr>
          <w:rFonts w:ascii="Tahoma" w:hAnsi="Tahoma" w:cs="Tahoma"/>
          <w:b/>
          <w:u w:val="single"/>
          <w:lang w:val="es-ES_tradnl"/>
        </w:rPr>
        <w:t>egistro</w:t>
      </w:r>
      <w:r w:rsidR="000D4195" w:rsidRPr="00330878">
        <w:rPr>
          <w:rFonts w:ascii="Tahoma" w:hAnsi="Tahoma" w:cs="Tahoma"/>
          <w:b/>
          <w:u w:val="single"/>
          <w:lang w:val="es-ES_tradnl"/>
        </w:rPr>
        <w:t>:</w:t>
      </w:r>
      <w:r w:rsidR="000D4195" w:rsidRPr="00330878">
        <w:rPr>
          <w:rFonts w:ascii="Tahoma" w:hAnsi="Tahoma" w:cs="Tahoma"/>
          <w:lang w:val="es-ES_tradnl"/>
        </w:rPr>
        <w:t xml:space="preserve"> </w:t>
      </w:r>
      <w:r>
        <w:rPr>
          <w:rFonts w:ascii="Tahoma" w:hAnsi="Tahoma" w:cs="Tahoma"/>
          <w:lang w:val="es-ES_tradnl"/>
        </w:rPr>
        <w:t xml:space="preserve">        </w:t>
      </w:r>
      <w:r w:rsidR="00330878" w:rsidRPr="00330878">
        <w:rPr>
          <w:rFonts w:ascii="Tahoma" w:hAnsi="Tahoma" w:cs="Tahoma"/>
          <w:lang w:val="es-ES_tradnl"/>
        </w:rPr>
        <w:t>Profe</w:t>
      </w:r>
      <w:r w:rsidR="000D4195" w:rsidRPr="00330878">
        <w:rPr>
          <w:rFonts w:ascii="Tahoma" w:hAnsi="Tahoma" w:cs="Tahoma"/>
          <w:lang w:val="es-ES_tradnl"/>
        </w:rPr>
        <w:t xml:space="preserve">sional </w:t>
      </w:r>
      <w:r w:rsidR="00330878" w:rsidRPr="00330878">
        <w:rPr>
          <w:rFonts w:ascii="Tahoma" w:hAnsi="Tahoma" w:cs="Tahoma"/>
          <w:lang w:val="es-ES_tradnl"/>
        </w:rPr>
        <w:t>Temprano</w:t>
      </w:r>
      <w:r w:rsidR="000D4195" w:rsidRPr="00330878">
        <w:rPr>
          <w:rFonts w:ascii="Tahoma" w:hAnsi="Tahoma" w:cs="Tahoma"/>
          <w:lang w:val="es-ES_tradnl"/>
        </w:rPr>
        <w:t>$135.00</w:t>
      </w:r>
    </w:p>
    <w:p w14:paraId="476BF28C" w14:textId="7E86FBF8" w:rsidR="000D4195" w:rsidRPr="00330878" w:rsidRDefault="003B6C32" w:rsidP="003B6C32">
      <w:pPr>
        <w:ind w:left="720" w:firstLine="720"/>
        <w:jc w:val="center"/>
        <w:rPr>
          <w:rFonts w:ascii="Tahoma" w:hAnsi="Tahoma" w:cs="Tahoma"/>
          <w:lang w:val="es-ES_tradnl"/>
        </w:rPr>
      </w:pPr>
      <w:r w:rsidRPr="00330878">
        <w:rPr>
          <w:rFonts w:ascii="Tahoma" w:hAnsi="Tahoma" w:cs="Tahoma"/>
          <w:lang w:val="es-ES_tradnl"/>
        </w:rPr>
        <w:t xml:space="preserve">   </w:t>
      </w:r>
      <w:r w:rsidR="00CF7B91">
        <w:rPr>
          <w:rFonts w:ascii="Tahoma" w:hAnsi="Tahoma" w:cs="Tahoma"/>
          <w:lang w:val="es-ES_tradnl"/>
        </w:rPr>
        <w:t xml:space="preserve"> </w:t>
      </w:r>
      <w:r w:rsidR="00330878" w:rsidRPr="00330878">
        <w:rPr>
          <w:rFonts w:ascii="Tahoma" w:hAnsi="Tahoma" w:cs="Tahoma"/>
          <w:lang w:val="es-ES_tradnl"/>
        </w:rPr>
        <w:t>Estudiante Temprano</w:t>
      </w:r>
      <w:r w:rsidR="000D4195" w:rsidRPr="00330878">
        <w:rPr>
          <w:rFonts w:ascii="Tahoma" w:hAnsi="Tahoma" w:cs="Tahoma"/>
          <w:lang w:val="es-ES_tradnl"/>
        </w:rPr>
        <w:t xml:space="preserve"> $75.00</w:t>
      </w:r>
    </w:p>
    <w:p w14:paraId="1344B137" w14:textId="244BC012" w:rsidR="000D4195" w:rsidRPr="00330878" w:rsidRDefault="003B6C32" w:rsidP="003B6C32">
      <w:pPr>
        <w:ind w:left="720" w:firstLine="720"/>
        <w:jc w:val="center"/>
        <w:rPr>
          <w:rFonts w:ascii="Tahoma" w:hAnsi="Tahoma" w:cs="Tahoma"/>
          <w:lang w:val="es-ES_tradnl"/>
        </w:rPr>
      </w:pPr>
      <w:r w:rsidRPr="00330878">
        <w:rPr>
          <w:rFonts w:ascii="Tahoma" w:hAnsi="Tahoma" w:cs="Tahoma"/>
          <w:lang w:val="es-ES_tradnl"/>
        </w:rPr>
        <w:t xml:space="preserve">   </w:t>
      </w:r>
      <w:r w:rsidR="00330878" w:rsidRPr="00330878">
        <w:rPr>
          <w:rFonts w:ascii="Tahoma" w:hAnsi="Tahoma" w:cs="Tahoma"/>
          <w:lang w:val="es-ES_tradnl"/>
        </w:rPr>
        <w:t>Profesional Regular</w:t>
      </w:r>
      <w:r w:rsidR="000D4195" w:rsidRPr="00330878">
        <w:rPr>
          <w:rFonts w:ascii="Tahoma" w:hAnsi="Tahoma" w:cs="Tahoma"/>
          <w:lang w:val="es-ES_tradnl"/>
        </w:rPr>
        <w:t xml:space="preserve"> $185.00</w:t>
      </w:r>
    </w:p>
    <w:p w14:paraId="4D4F41FA" w14:textId="5658D526" w:rsidR="00FD4EFB" w:rsidRPr="00330878" w:rsidRDefault="003B6C32" w:rsidP="003B6C32">
      <w:pPr>
        <w:ind w:left="720"/>
        <w:jc w:val="center"/>
        <w:rPr>
          <w:rFonts w:ascii="Tahoma" w:hAnsi="Tahoma" w:cs="Tahoma"/>
          <w:lang w:val="es-ES_tradnl"/>
        </w:rPr>
      </w:pPr>
      <w:r w:rsidRPr="00330878">
        <w:rPr>
          <w:rFonts w:ascii="Tahoma" w:hAnsi="Tahoma" w:cs="Tahoma"/>
          <w:lang w:val="es-ES_tradnl"/>
        </w:rPr>
        <w:t xml:space="preserve">      </w:t>
      </w:r>
      <w:r w:rsidR="00CF7B91">
        <w:rPr>
          <w:rFonts w:ascii="Tahoma" w:hAnsi="Tahoma" w:cs="Tahoma"/>
          <w:lang w:val="es-ES_tradnl"/>
        </w:rPr>
        <w:t xml:space="preserve">   </w:t>
      </w:r>
      <w:r w:rsidRPr="00330878">
        <w:rPr>
          <w:rFonts w:ascii="Tahoma" w:hAnsi="Tahoma" w:cs="Tahoma"/>
          <w:lang w:val="es-ES_tradnl"/>
        </w:rPr>
        <w:t xml:space="preserve"> </w:t>
      </w:r>
      <w:r w:rsidR="00330878" w:rsidRPr="00330878">
        <w:rPr>
          <w:rFonts w:ascii="Tahoma" w:hAnsi="Tahoma" w:cs="Tahoma"/>
          <w:lang w:val="es-ES_tradnl"/>
        </w:rPr>
        <w:t>Es</w:t>
      </w:r>
      <w:r w:rsidR="00317F50" w:rsidRPr="00330878">
        <w:rPr>
          <w:rFonts w:ascii="Tahoma" w:hAnsi="Tahoma" w:cs="Tahoma"/>
          <w:lang w:val="es-ES_tradnl"/>
        </w:rPr>
        <w:t>tud</w:t>
      </w:r>
      <w:r w:rsidR="00330878" w:rsidRPr="00330878">
        <w:rPr>
          <w:rFonts w:ascii="Tahoma" w:hAnsi="Tahoma" w:cs="Tahoma"/>
          <w:lang w:val="es-ES_tradnl"/>
        </w:rPr>
        <w:t>iante Regular</w:t>
      </w:r>
      <w:r w:rsidR="00317F50" w:rsidRPr="00330878">
        <w:rPr>
          <w:rFonts w:ascii="Tahoma" w:hAnsi="Tahoma" w:cs="Tahoma"/>
          <w:lang w:val="es-ES_tradnl"/>
        </w:rPr>
        <w:t xml:space="preserve"> $7</w:t>
      </w:r>
      <w:r w:rsidR="000D4195" w:rsidRPr="00330878">
        <w:rPr>
          <w:rFonts w:ascii="Tahoma" w:hAnsi="Tahoma" w:cs="Tahoma"/>
          <w:lang w:val="es-ES_tradnl"/>
        </w:rPr>
        <w:t>5.00</w:t>
      </w:r>
    </w:p>
    <w:p w14:paraId="74A2FA18" w14:textId="77777777" w:rsidR="000D4195" w:rsidRPr="00330878" w:rsidRDefault="000D4195" w:rsidP="00FD4EFB">
      <w:pPr>
        <w:jc w:val="center"/>
        <w:rPr>
          <w:rFonts w:ascii="Tahoma" w:hAnsi="Tahoma" w:cs="Tahoma"/>
          <w:lang w:val="es-ES_tradnl"/>
        </w:rPr>
      </w:pPr>
    </w:p>
    <w:p w14:paraId="3F71D5B7" w14:textId="278CA5A5" w:rsidR="00330878" w:rsidRDefault="009D57FF" w:rsidP="00FD4EFB">
      <w:pPr>
        <w:jc w:val="center"/>
        <w:rPr>
          <w:rFonts w:ascii="Tahoma" w:hAnsi="Tahoma" w:cs="Tahoma"/>
          <w:i/>
          <w:lang w:val="es-ES_tradnl"/>
        </w:rPr>
      </w:pPr>
      <w:hyperlink r:id="rId7" w:history="1">
        <w:r w:rsidR="00330878" w:rsidRPr="00B42098">
          <w:rPr>
            <w:rStyle w:val="Hyperlink"/>
            <w:rFonts w:ascii="Tahoma" w:hAnsi="Tahoma" w:cs="Tahoma"/>
            <w:i/>
            <w:lang w:val="es-ES_tradnl"/>
          </w:rPr>
          <w:t>https://regonline.com/2015Caribparcannualmeetingcopy/copy</w:t>
        </w:r>
      </w:hyperlink>
    </w:p>
    <w:p w14:paraId="52F6956A" w14:textId="77777777" w:rsidR="000D4195" w:rsidRPr="00330878" w:rsidRDefault="000D4195" w:rsidP="00FD4EFB">
      <w:pPr>
        <w:jc w:val="center"/>
        <w:rPr>
          <w:rFonts w:ascii="Tahoma" w:hAnsi="Tahoma" w:cs="Tahoma"/>
          <w:i/>
          <w:lang w:val="es-ES_tradnl"/>
        </w:rPr>
      </w:pPr>
    </w:p>
    <w:p w14:paraId="58CEE98F" w14:textId="752C102F" w:rsidR="000D4195" w:rsidRPr="00CF7B91" w:rsidRDefault="006A46CC" w:rsidP="00FD4EFB">
      <w:pPr>
        <w:jc w:val="center"/>
        <w:rPr>
          <w:rFonts w:ascii="Tahoma" w:hAnsi="Tahoma" w:cs="Tahoma"/>
          <w:sz w:val="16"/>
          <w:szCs w:val="16"/>
          <w:lang w:val="es-ES_tradnl"/>
        </w:rPr>
      </w:pPr>
      <w:r w:rsidRPr="00330878">
        <w:rPr>
          <w:rFonts w:ascii="Tahoma" w:hAnsi="Tahoma" w:cs="Tahoma"/>
          <w:b/>
          <w:u w:val="single"/>
          <w:lang w:val="es-ES_tradnl"/>
        </w:rPr>
        <w:t>Hotel</w:t>
      </w:r>
      <w:r w:rsidR="00330878">
        <w:rPr>
          <w:rFonts w:ascii="Tahoma" w:hAnsi="Tahoma" w:cs="Tahoma"/>
          <w:b/>
          <w:u w:val="single"/>
          <w:lang w:val="es-ES_tradnl"/>
        </w:rPr>
        <w:t>es</w:t>
      </w:r>
      <w:r w:rsidRPr="00330878">
        <w:rPr>
          <w:rFonts w:ascii="Tahoma" w:hAnsi="Tahoma" w:cs="Tahoma"/>
          <w:b/>
          <w:u w:val="single"/>
          <w:lang w:val="es-ES_tradnl"/>
        </w:rPr>
        <w:t>:</w:t>
      </w:r>
      <w:r w:rsidR="003B6C32" w:rsidRPr="00330878">
        <w:rPr>
          <w:rFonts w:ascii="Tahoma" w:hAnsi="Tahoma" w:cs="Tahoma"/>
          <w:lang w:val="es-ES_tradnl"/>
        </w:rPr>
        <w:t xml:space="preserve"> </w:t>
      </w:r>
      <w:r w:rsidR="00330878">
        <w:rPr>
          <w:rFonts w:ascii="Tahoma" w:hAnsi="Tahoma" w:cs="Tahoma"/>
          <w:lang w:val="es-ES_tradnl"/>
        </w:rPr>
        <w:t xml:space="preserve">1) </w:t>
      </w:r>
      <w:r w:rsidR="00CF7B91">
        <w:rPr>
          <w:rFonts w:ascii="Tahoma" w:hAnsi="Tahoma" w:cs="Tahoma"/>
          <w:lang w:val="es-ES_tradnl"/>
        </w:rPr>
        <w:t>Jardines del Teatro-</w:t>
      </w:r>
      <w:r w:rsidR="000B3697" w:rsidRPr="00330878">
        <w:rPr>
          <w:rFonts w:ascii="Tahoma" w:hAnsi="Tahoma" w:cs="Tahoma"/>
          <w:lang w:val="es-ES_tradnl"/>
        </w:rPr>
        <w:t xml:space="preserve"> </w:t>
      </w:r>
      <w:r w:rsidR="00F05211" w:rsidRPr="00330878">
        <w:rPr>
          <w:rFonts w:ascii="Tahoma" w:hAnsi="Tahoma" w:cs="Tahoma"/>
          <w:lang w:val="es-ES_tradnl"/>
        </w:rPr>
        <w:t>$55</w:t>
      </w:r>
      <w:r w:rsidRPr="00330878">
        <w:rPr>
          <w:rFonts w:ascii="Tahoma" w:hAnsi="Tahoma" w:cs="Tahoma"/>
          <w:lang w:val="es-ES_tradnl"/>
        </w:rPr>
        <w:t xml:space="preserve">.00 </w:t>
      </w:r>
      <w:r w:rsidR="00CF7B91">
        <w:rPr>
          <w:rFonts w:ascii="Tahoma" w:hAnsi="Tahoma" w:cs="Tahoma"/>
          <w:lang w:val="es-ES_tradnl"/>
        </w:rPr>
        <w:t>USD (habitación sencilla)</w:t>
      </w:r>
      <w:r w:rsidR="00330878" w:rsidRPr="00330878">
        <w:rPr>
          <w:rFonts w:ascii="Tahoma" w:hAnsi="Tahoma" w:cs="Tahoma"/>
          <w:lang w:val="es-ES_tradnl"/>
        </w:rPr>
        <w:t xml:space="preserve"> $65.00 por habitación doble con desayuno</w:t>
      </w:r>
      <w:r w:rsidR="00330878">
        <w:rPr>
          <w:rFonts w:ascii="Tahoma" w:hAnsi="Tahoma" w:cs="Tahoma"/>
          <w:lang w:val="es-ES_tradnl"/>
        </w:rPr>
        <w:t xml:space="preserve">, </w:t>
      </w:r>
      <w:r w:rsidR="00330878" w:rsidRPr="00CF7B91">
        <w:rPr>
          <w:rFonts w:ascii="Tahoma" w:hAnsi="Tahoma" w:cs="Tahoma"/>
          <w:b/>
          <w:lang w:val="es-ES_tradnl"/>
        </w:rPr>
        <w:t>Wi-Fi e impuestos incluidos</w:t>
      </w:r>
      <w:r w:rsidR="00330878">
        <w:rPr>
          <w:rFonts w:ascii="Tahoma" w:hAnsi="Tahoma" w:cs="Tahoma"/>
          <w:lang w:val="es-ES_tradnl"/>
        </w:rPr>
        <w:t xml:space="preserve">. </w:t>
      </w:r>
      <w:r w:rsidR="00330878" w:rsidRPr="00CF7B91">
        <w:rPr>
          <w:rFonts w:ascii="Tahoma" w:hAnsi="Tahoma" w:cs="Tahoma"/>
          <w:sz w:val="16"/>
          <w:szCs w:val="16"/>
          <w:lang w:val="es-ES_tradnl"/>
        </w:rPr>
        <w:t>A 100 metros del museo</w:t>
      </w:r>
    </w:p>
    <w:p w14:paraId="6283FB85" w14:textId="77777777" w:rsidR="00330878" w:rsidRDefault="00330878" w:rsidP="00FD4EFB">
      <w:pPr>
        <w:jc w:val="center"/>
        <w:rPr>
          <w:rFonts w:ascii="Tahoma" w:hAnsi="Tahoma" w:cs="Tahoma"/>
          <w:lang w:val="es-ES_tradnl"/>
        </w:rPr>
      </w:pPr>
    </w:p>
    <w:p w14:paraId="7C55108E" w14:textId="07EAD5C0" w:rsidR="00330878" w:rsidRPr="00CF7B91" w:rsidRDefault="00CF7B91" w:rsidP="00FD4EFB">
      <w:pPr>
        <w:jc w:val="center"/>
        <w:rPr>
          <w:rFonts w:ascii="Tahoma" w:hAnsi="Tahoma" w:cs="Tahoma"/>
          <w:sz w:val="16"/>
          <w:szCs w:val="16"/>
          <w:lang w:val="es-ES_tradnl"/>
        </w:rPr>
      </w:pPr>
      <w:r>
        <w:rPr>
          <w:rFonts w:ascii="Tahoma" w:hAnsi="Tahoma" w:cs="Tahoma"/>
          <w:lang w:val="es-ES_tradnl"/>
        </w:rPr>
        <w:t xml:space="preserve">2) Barceló Santo Domingo- $130 USD </w:t>
      </w:r>
      <w:r w:rsidR="00330878">
        <w:rPr>
          <w:rFonts w:ascii="Tahoma" w:hAnsi="Tahoma" w:cs="Tahoma"/>
          <w:lang w:val="es-ES_tradnl"/>
        </w:rPr>
        <w:t xml:space="preserve"> </w:t>
      </w:r>
      <w:r>
        <w:rPr>
          <w:rFonts w:ascii="Tahoma" w:hAnsi="Tahoma" w:cs="Tahoma"/>
          <w:lang w:val="es-ES_tradnl"/>
        </w:rPr>
        <w:t>(</w:t>
      </w:r>
      <w:r w:rsidR="00330878">
        <w:rPr>
          <w:rFonts w:ascii="Tahoma" w:hAnsi="Tahoma" w:cs="Tahoma"/>
          <w:lang w:val="es-ES_tradnl"/>
        </w:rPr>
        <w:t>habitación sencilla</w:t>
      </w:r>
      <w:r>
        <w:rPr>
          <w:rFonts w:ascii="Tahoma" w:hAnsi="Tahoma" w:cs="Tahoma"/>
          <w:lang w:val="es-ES_tradnl"/>
        </w:rPr>
        <w:t>, incluye</w:t>
      </w:r>
      <w:r w:rsidR="00330878">
        <w:rPr>
          <w:rFonts w:ascii="Tahoma" w:hAnsi="Tahoma" w:cs="Tahoma"/>
          <w:lang w:val="es-ES_tradnl"/>
        </w:rPr>
        <w:t xml:space="preserve"> desayuno bufet, Wi-Fi e impuestos incluidos</w:t>
      </w:r>
      <w:r>
        <w:rPr>
          <w:rFonts w:ascii="Tahoma" w:hAnsi="Tahoma" w:cs="Tahoma"/>
          <w:lang w:val="es-ES_tradnl"/>
        </w:rPr>
        <w:t>)</w:t>
      </w:r>
      <w:r w:rsidR="00330878">
        <w:rPr>
          <w:rFonts w:ascii="Tahoma" w:hAnsi="Tahoma" w:cs="Tahoma"/>
          <w:lang w:val="es-ES_tradnl"/>
        </w:rPr>
        <w:t xml:space="preserve">. </w:t>
      </w:r>
      <w:r w:rsidR="00330878" w:rsidRPr="00CF7B91">
        <w:rPr>
          <w:rFonts w:ascii="Tahoma" w:hAnsi="Tahoma" w:cs="Tahoma"/>
          <w:sz w:val="16"/>
          <w:szCs w:val="16"/>
          <w:lang w:val="es-ES_tradnl"/>
        </w:rPr>
        <w:t>A 300 metros del museo</w:t>
      </w:r>
    </w:p>
    <w:p w14:paraId="14E2FBED" w14:textId="77777777" w:rsidR="000B3697" w:rsidRPr="00CF7B91" w:rsidRDefault="000B3697" w:rsidP="00FD4EFB">
      <w:pPr>
        <w:jc w:val="center"/>
        <w:rPr>
          <w:rFonts w:ascii="Tahoma" w:hAnsi="Tahoma" w:cs="Tahoma"/>
          <w:sz w:val="16"/>
          <w:szCs w:val="16"/>
          <w:lang w:val="es-ES_tradnl"/>
        </w:rPr>
      </w:pPr>
    </w:p>
    <w:p w14:paraId="62E778EE" w14:textId="01949609" w:rsidR="006A46CC" w:rsidRPr="00330878" w:rsidRDefault="006A46CC" w:rsidP="00911267">
      <w:pPr>
        <w:jc w:val="center"/>
        <w:rPr>
          <w:rFonts w:ascii="Tahoma" w:hAnsi="Tahoma" w:cs="Tahoma"/>
          <w:i/>
          <w:lang w:val="es-ES_tradnl"/>
        </w:rPr>
      </w:pPr>
      <w:r w:rsidRPr="00330878">
        <w:rPr>
          <w:rFonts w:ascii="Tahoma" w:hAnsi="Tahoma" w:cs="Tahoma"/>
          <w:i/>
          <w:lang w:val="es-ES_tradnl"/>
        </w:rPr>
        <w:t>**</w:t>
      </w:r>
      <w:r w:rsidR="00CF7B91">
        <w:rPr>
          <w:rFonts w:ascii="Tahoma" w:hAnsi="Tahoma" w:cs="Tahoma"/>
          <w:i/>
          <w:lang w:val="es-ES_tradnl"/>
        </w:rPr>
        <w:t>Variedad de</w:t>
      </w:r>
      <w:r w:rsidR="00330878" w:rsidRPr="00330878">
        <w:rPr>
          <w:rFonts w:ascii="Tahoma" w:hAnsi="Tahoma" w:cs="Tahoma"/>
          <w:i/>
          <w:lang w:val="es-ES_tradnl"/>
        </w:rPr>
        <w:t xml:space="preserve"> hotel</w:t>
      </w:r>
      <w:r w:rsidR="00330878">
        <w:rPr>
          <w:rFonts w:ascii="Tahoma" w:hAnsi="Tahoma" w:cs="Tahoma"/>
          <w:i/>
          <w:lang w:val="es-ES_tradnl"/>
        </w:rPr>
        <w:t>e</w:t>
      </w:r>
      <w:r w:rsidR="00330878" w:rsidRPr="00330878">
        <w:rPr>
          <w:rFonts w:ascii="Tahoma" w:hAnsi="Tahoma" w:cs="Tahoma"/>
          <w:i/>
          <w:lang w:val="es-ES_tradnl"/>
        </w:rPr>
        <w:t xml:space="preserve">s </w:t>
      </w:r>
      <w:r w:rsidR="00330878">
        <w:rPr>
          <w:rFonts w:ascii="Tahoma" w:hAnsi="Tahoma" w:cs="Tahoma"/>
          <w:i/>
          <w:lang w:val="es-ES_tradnl"/>
        </w:rPr>
        <w:t>disponibles a corta distancia (&lt;</w:t>
      </w:r>
      <w:r w:rsidR="00CF7B91">
        <w:rPr>
          <w:rFonts w:ascii="Tahoma" w:hAnsi="Tahoma" w:cs="Tahoma"/>
          <w:i/>
          <w:lang w:val="es-ES_tradnl"/>
        </w:rPr>
        <w:t>2kms) **</w:t>
      </w:r>
    </w:p>
    <w:p w14:paraId="65172763" w14:textId="77777777" w:rsidR="00911267" w:rsidRPr="00330878" w:rsidRDefault="00911267" w:rsidP="00911267">
      <w:pPr>
        <w:jc w:val="center"/>
        <w:rPr>
          <w:rFonts w:ascii="Tahoma" w:hAnsi="Tahoma" w:cs="Tahoma"/>
          <w:i/>
          <w:u w:val="single"/>
          <w:lang w:val="es-ES_tradnl"/>
        </w:rPr>
      </w:pPr>
    </w:p>
    <w:p w14:paraId="2406D627" w14:textId="7EB96F1B" w:rsidR="00911267" w:rsidRPr="00330878" w:rsidRDefault="00CF7B91" w:rsidP="00911267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Información</w:t>
      </w:r>
      <w:r w:rsidR="00330878">
        <w:rPr>
          <w:rFonts w:ascii="Tahoma" w:hAnsi="Tahoma" w:cs="Tahoma"/>
          <w:lang w:val="es-ES_tradnl"/>
        </w:rPr>
        <w:t>:</w:t>
      </w:r>
    </w:p>
    <w:p w14:paraId="35524F1D" w14:textId="77777777" w:rsidR="00D1146C" w:rsidRPr="00330878" w:rsidRDefault="009D57FF" w:rsidP="00911267">
      <w:pPr>
        <w:jc w:val="center"/>
        <w:rPr>
          <w:rFonts w:ascii="Tahoma" w:hAnsi="Tahoma" w:cs="Tahoma"/>
          <w:u w:val="single"/>
          <w:lang w:val="es-ES_tradnl"/>
        </w:rPr>
      </w:pPr>
      <w:hyperlink r:id="rId8" w:history="1">
        <w:r w:rsidR="00E60ABF" w:rsidRPr="00330878">
          <w:rPr>
            <w:rStyle w:val="Hyperlink"/>
            <w:rFonts w:ascii="Tahoma" w:hAnsi="Tahoma" w:cs="Tahoma"/>
            <w:lang w:val="es-ES_tradnl"/>
          </w:rPr>
          <w:t>MartinezRivera.Carlos@phillyzoo.org</w:t>
        </w:r>
      </w:hyperlink>
      <w:r w:rsidR="00E60ABF" w:rsidRPr="00330878">
        <w:rPr>
          <w:rFonts w:ascii="Tahoma" w:hAnsi="Tahoma" w:cs="Tahoma"/>
          <w:u w:val="single"/>
          <w:lang w:val="es-ES_tradnl"/>
        </w:rPr>
        <w:t xml:space="preserve"> </w:t>
      </w:r>
    </w:p>
    <w:p w14:paraId="31B1E72C" w14:textId="77777777" w:rsidR="00E60ABF" w:rsidRDefault="009D57FF" w:rsidP="00E60ABF">
      <w:pPr>
        <w:jc w:val="center"/>
        <w:rPr>
          <w:rStyle w:val="Hyperlink"/>
          <w:rFonts w:ascii="Tahoma" w:hAnsi="Tahoma" w:cs="Tahoma"/>
          <w:lang w:val="es-ES_tradnl"/>
        </w:rPr>
      </w:pPr>
      <w:hyperlink r:id="rId9" w:history="1">
        <w:r w:rsidR="00E60ABF" w:rsidRPr="00330878">
          <w:rPr>
            <w:rStyle w:val="Hyperlink"/>
            <w:rFonts w:ascii="Tahoma" w:hAnsi="Tahoma" w:cs="Tahoma"/>
            <w:lang w:val="es-ES_tradnl"/>
          </w:rPr>
          <w:t>Stabile.Jennifer@gmail.com</w:t>
        </w:r>
      </w:hyperlink>
    </w:p>
    <w:p w14:paraId="2AE84D08" w14:textId="1FFEC795" w:rsidR="00CF7B91" w:rsidRPr="00330878" w:rsidRDefault="00CF7B91" w:rsidP="00E60ABF">
      <w:pPr>
        <w:jc w:val="center"/>
        <w:rPr>
          <w:rFonts w:ascii="Tahoma" w:hAnsi="Tahoma" w:cs="Tahoma"/>
          <w:lang w:val="es-ES_tradnl"/>
        </w:rPr>
      </w:pPr>
      <w:hyperlink r:id="rId10" w:history="1">
        <w:r w:rsidRPr="00A80125">
          <w:rPr>
            <w:rStyle w:val="Hyperlink"/>
            <w:rFonts w:ascii="Tahoma" w:hAnsi="Tahoma" w:cs="Tahoma"/>
            <w:lang w:val="es-ES_tradnl"/>
          </w:rPr>
          <w:t>redcomueco@gmail.com</w:t>
        </w:r>
      </w:hyperlink>
      <w:r>
        <w:rPr>
          <w:rStyle w:val="Hyperlink"/>
          <w:rFonts w:ascii="Tahoma" w:hAnsi="Tahoma" w:cs="Tahoma"/>
          <w:lang w:val="es-ES_tradnl"/>
        </w:rPr>
        <w:t xml:space="preserve"> </w:t>
      </w:r>
    </w:p>
    <w:p w14:paraId="10FE6272" w14:textId="77777777" w:rsidR="00911267" w:rsidRPr="00330878" w:rsidRDefault="00E60ABF" w:rsidP="00E60ABF">
      <w:pPr>
        <w:jc w:val="center"/>
        <w:rPr>
          <w:rFonts w:ascii="Tahoma" w:hAnsi="Tahoma" w:cs="Tahoma"/>
          <w:u w:val="single"/>
          <w:lang w:val="es-ES_tradnl"/>
        </w:rPr>
      </w:pPr>
      <w:r w:rsidRPr="00330878">
        <w:rPr>
          <w:rStyle w:val="Hyperlink"/>
          <w:rFonts w:ascii="Tahoma" w:hAnsi="Tahoma" w:cs="Tahoma"/>
          <w:color w:val="auto"/>
          <w:lang w:val="es-ES_tradnl"/>
        </w:rPr>
        <w:t xml:space="preserve">  </w:t>
      </w:r>
      <w:bookmarkStart w:id="0" w:name="_GoBack"/>
      <w:bookmarkEnd w:id="0"/>
    </w:p>
    <w:p w14:paraId="0A1372A1" w14:textId="2B92535C" w:rsidR="00953F30" w:rsidRPr="00330878" w:rsidRDefault="00CF7B91" w:rsidP="000B3697">
      <w:pPr>
        <w:jc w:val="center"/>
        <w:rPr>
          <w:lang w:val="es-ES_tradnl"/>
        </w:rPr>
      </w:pPr>
      <w:r>
        <w:rPr>
          <w:rFonts w:ascii="Tahoma" w:hAnsi="Tahoma" w:cs="Tahoma"/>
          <w:lang w:val="es-ES_tradnl"/>
        </w:rPr>
        <w:t>¡Encuéntranos en</w:t>
      </w:r>
      <w:r w:rsidR="00911267" w:rsidRPr="00330878">
        <w:rPr>
          <w:rFonts w:ascii="Tahoma" w:hAnsi="Tahoma" w:cs="Tahoma"/>
          <w:lang w:val="es-ES_tradnl"/>
        </w:rPr>
        <w:t xml:space="preserve"> </w:t>
      </w:r>
      <w:r w:rsidR="00953F30" w:rsidRPr="00330878">
        <w:rPr>
          <w:rFonts w:ascii="Tahoma" w:hAnsi="Tahoma" w:cs="Tahoma"/>
          <w:lang w:val="es-ES_tradnl"/>
        </w:rPr>
        <w:t>Faceb</w:t>
      </w:r>
      <w:r w:rsidR="00D1146C" w:rsidRPr="00330878">
        <w:rPr>
          <w:rFonts w:ascii="Tahoma" w:hAnsi="Tahoma" w:cs="Tahoma"/>
          <w:lang w:val="es-ES_tradnl"/>
        </w:rPr>
        <w:t>ook</w:t>
      </w:r>
      <w:r w:rsidR="00911267" w:rsidRPr="00330878">
        <w:rPr>
          <w:rFonts w:ascii="Tahoma" w:hAnsi="Tahoma" w:cs="Tahoma"/>
          <w:lang w:val="es-ES_tradnl"/>
        </w:rPr>
        <w:t>!</w:t>
      </w:r>
      <w:r w:rsidR="00953F30" w:rsidRPr="00330878">
        <w:rPr>
          <w:lang w:val="es-ES_tradnl"/>
        </w:rPr>
        <w:t xml:space="preserve"> </w:t>
      </w:r>
    </w:p>
    <w:p w14:paraId="27213B58" w14:textId="77777777" w:rsidR="00953F30" w:rsidRDefault="009D57FF" w:rsidP="00953F30">
      <w:pPr>
        <w:jc w:val="center"/>
        <w:rPr>
          <w:rFonts w:ascii="Tahoma" w:hAnsi="Tahoma" w:cs="Tahoma"/>
          <w:lang w:val="es-ES_tradnl"/>
        </w:rPr>
      </w:pPr>
      <w:hyperlink r:id="rId11" w:history="1">
        <w:r w:rsidR="00E60ABF" w:rsidRPr="00330878">
          <w:rPr>
            <w:rStyle w:val="Hyperlink"/>
            <w:rFonts w:ascii="Tahoma" w:hAnsi="Tahoma" w:cs="Tahoma"/>
            <w:lang w:val="es-ES_tradnl"/>
          </w:rPr>
          <w:t>https://www.facebook.com/CaribPARC</w:t>
        </w:r>
      </w:hyperlink>
      <w:r w:rsidR="00E60ABF" w:rsidRPr="00330878">
        <w:rPr>
          <w:rFonts w:ascii="Tahoma" w:hAnsi="Tahoma" w:cs="Tahoma"/>
          <w:lang w:val="es-ES_tradnl"/>
        </w:rPr>
        <w:t xml:space="preserve">  </w:t>
      </w:r>
    </w:p>
    <w:p w14:paraId="2794AC4B" w14:textId="2365DE75" w:rsidR="00CF7B91" w:rsidRDefault="00CF7B91" w:rsidP="00953F30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 xml:space="preserve">Síguenos en </w:t>
      </w:r>
      <w:proofErr w:type="spellStart"/>
      <w:r>
        <w:rPr>
          <w:rFonts w:ascii="Tahoma" w:hAnsi="Tahoma" w:cs="Tahoma"/>
          <w:lang w:val="es-ES_tradnl"/>
        </w:rPr>
        <w:t>Twitter</w:t>
      </w:r>
      <w:proofErr w:type="spellEnd"/>
    </w:p>
    <w:p w14:paraId="0DA271BF" w14:textId="0C1535CE" w:rsidR="00CF7B91" w:rsidRPr="00330878" w:rsidRDefault="00CF7B91" w:rsidP="00953F30">
      <w:pPr>
        <w:jc w:val="center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 xml:space="preserve">@RSCEC </w:t>
      </w:r>
    </w:p>
    <w:p w14:paraId="40EE62EE" w14:textId="77777777" w:rsidR="00953F30" w:rsidRPr="00330878" w:rsidRDefault="00953F30" w:rsidP="00953F30">
      <w:pPr>
        <w:jc w:val="center"/>
        <w:rPr>
          <w:rFonts w:ascii="Tahoma" w:hAnsi="Tahoma" w:cs="Tahoma"/>
          <w:lang w:val="es-ES_tradnl"/>
        </w:rPr>
      </w:pPr>
    </w:p>
    <w:p w14:paraId="145614A3" w14:textId="77777777" w:rsidR="00953F30" w:rsidRPr="00330878" w:rsidRDefault="00953F30" w:rsidP="00953F30">
      <w:pPr>
        <w:jc w:val="center"/>
        <w:rPr>
          <w:rFonts w:ascii="Tahoma" w:hAnsi="Tahoma" w:cs="Tahoma"/>
          <w:lang w:val="es-ES_tradnl"/>
        </w:rPr>
      </w:pPr>
    </w:p>
    <w:p w14:paraId="45627254" w14:textId="123C6D3A" w:rsidR="006A46CC" w:rsidRPr="00330878" w:rsidRDefault="006A46CC" w:rsidP="00FD4EFB">
      <w:pPr>
        <w:jc w:val="center"/>
        <w:rPr>
          <w:rFonts w:ascii="Tahoma" w:hAnsi="Tahoma" w:cs="Tahoma"/>
          <w:lang w:val="es-ES_tradnl"/>
        </w:rPr>
      </w:pPr>
    </w:p>
    <w:sectPr w:rsidR="006A46CC" w:rsidRPr="00330878" w:rsidSect="00E60ABF">
      <w:headerReference w:type="default" r:id="rId12"/>
      <w:footerReference w:type="default" r:id="rId13"/>
      <w:pgSz w:w="12240" w:h="15840"/>
      <w:pgMar w:top="1440" w:right="1800" w:bottom="1440" w:left="18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BF1BA" w14:textId="77777777" w:rsidR="009D57FF" w:rsidRDefault="009D57FF" w:rsidP="000B3697">
      <w:r>
        <w:separator/>
      </w:r>
    </w:p>
  </w:endnote>
  <w:endnote w:type="continuationSeparator" w:id="0">
    <w:p w14:paraId="497CBD92" w14:textId="77777777" w:rsidR="009D57FF" w:rsidRDefault="009D57FF" w:rsidP="000B3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DD9EF" w14:textId="77777777" w:rsidR="00DD2B3A" w:rsidRDefault="00DD2B3A">
    <w:pPr>
      <w:pStyle w:val="Footer"/>
    </w:pPr>
    <w:r>
      <w:rPr>
        <w:noProof/>
        <w:lang w:val="es-PR" w:eastAsia="es-PR"/>
      </w:rPr>
      <w:drawing>
        <wp:inline distT="0" distB="0" distL="0" distR="0" wp14:anchorId="65CAB46B" wp14:editId="2C78528D">
          <wp:extent cx="5486400" cy="511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b-PARC fro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11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DAB85" w14:textId="77777777" w:rsidR="009D57FF" w:rsidRDefault="009D57FF" w:rsidP="000B3697">
      <w:r>
        <w:separator/>
      </w:r>
    </w:p>
  </w:footnote>
  <w:footnote w:type="continuationSeparator" w:id="0">
    <w:p w14:paraId="7C7F2E36" w14:textId="77777777" w:rsidR="009D57FF" w:rsidRDefault="009D57FF" w:rsidP="000B3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E92A9" w14:textId="77777777" w:rsidR="00DD2B3A" w:rsidRDefault="00DD2B3A">
    <w:pPr>
      <w:pStyle w:val="Header"/>
    </w:pPr>
    <w:r>
      <w:rPr>
        <w:noProof/>
        <w:lang w:val="es-PR" w:eastAsia="es-PR"/>
      </w:rPr>
      <w:drawing>
        <wp:inline distT="0" distB="0" distL="0" distR="0" wp14:anchorId="5AA2CA42" wp14:editId="32363CE4">
          <wp:extent cx="5486400" cy="776605"/>
          <wp:effectExtent l="0" t="0" r="0" b="1079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b-PARC reptil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776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FB"/>
    <w:rsid w:val="000006C7"/>
    <w:rsid w:val="0000348B"/>
    <w:rsid w:val="00004CB9"/>
    <w:rsid w:val="00004D8C"/>
    <w:rsid w:val="000075C3"/>
    <w:rsid w:val="00021C10"/>
    <w:rsid w:val="00021F03"/>
    <w:rsid w:val="00025342"/>
    <w:rsid w:val="00027C45"/>
    <w:rsid w:val="00031C28"/>
    <w:rsid w:val="00031FA9"/>
    <w:rsid w:val="00047BC7"/>
    <w:rsid w:val="000514E9"/>
    <w:rsid w:val="000560D8"/>
    <w:rsid w:val="00056B0F"/>
    <w:rsid w:val="000626F2"/>
    <w:rsid w:val="00075C5F"/>
    <w:rsid w:val="0008575D"/>
    <w:rsid w:val="000A519A"/>
    <w:rsid w:val="000B3697"/>
    <w:rsid w:val="000B710B"/>
    <w:rsid w:val="000C02F5"/>
    <w:rsid w:val="000D000B"/>
    <w:rsid w:val="000D4195"/>
    <w:rsid w:val="000E68A2"/>
    <w:rsid w:val="000F0A7A"/>
    <w:rsid w:val="000F624B"/>
    <w:rsid w:val="00110BEB"/>
    <w:rsid w:val="00111B96"/>
    <w:rsid w:val="0011575E"/>
    <w:rsid w:val="00115F05"/>
    <w:rsid w:val="00121185"/>
    <w:rsid w:val="001211DC"/>
    <w:rsid w:val="00122E44"/>
    <w:rsid w:val="001242D0"/>
    <w:rsid w:val="00124C84"/>
    <w:rsid w:val="00134EDE"/>
    <w:rsid w:val="00145798"/>
    <w:rsid w:val="00147CAD"/>
    <w:rsid w:val="00151897"/>
    <w:rsid w:val="00196E7D"/>
    <w:rsid w:val="001D6804"/>
    <w:rsid w:val="001F4DD6"/>
    <w:rsid w:val="00212A7C"/>
    <w:rsid w:val="002152A4"/>
    <w:rsid w:val="0022115E"/>
    <w:rsid w:val="0022122C"/>
    <w:rsid w:val="00232F2E"/>
    <w:rsid w:val="00246E12"/>
    <w:rsid w:val="00255FD3"/>
    <w:rsid w:val="00257FD4"/>
    <w:rsid w:val="00262DD2"/>
    <w:rsid w:val="00273735"/>
    <w:rsid w:val="00273DEA"/>
    <w:rsid w:val="00291D86"/>
    <w:rsid w:val="002B4662"/>
    <w:rsid w:val="002C151B"/>
    <w:rsid w:val="002C41B0"/>
    <w:rsid w:val="002C70C7"/>
    <w:rsid w:val="002D18A2"/>
    <w:rsid w:val="002D5A2E"/>
    <w:rsid w:val="00317F50"/>
    <w:rsid w:val="00323E96"/>
    <w:rsid w:val="003254DA"/>
    <w:rsid w:val="00330878"/>
    <w:rsid w:val="00337A33"/>
    <w:rsid w:val="00342266"/>
    <w:rsid w:val="0037436C"/>
    <w:rsid w:val="00374683"/>
    <w:rsid w:val="00376E50"/>
    <w:rsid w:val="00377C85"/>
    <w:rsid w:val="0038747F"/>
    <w:rsid w:val="0039680D"/>
    <w:rsid w:val="003A37D4"/>
    <w:rsid w:val="003A5CFF"/>
    <w:rsid w:val="003A60CC"/>
    <w:rsid w:val="003A776A"/>
    <w:rsid w:val="003B6C32"/>
    <w:rsid w:val="003B761D"/>
    <w:rsid w:val="003C3082"/>
    <w:rsid w:val="003C7DE5"/>
    <w:rsid w:val="003D75D9"/>
    <w:rsid w:val="003F073B"/>
    <w:rsid w:val="003F12FB"/>
    <w:rsid w:val="003F5BD4"/>
    <w:rsid w:val="003F74C3"/>
    <w:rsid w:val="00407856"/>
    <w:rsid w:val="00426E1B"/>
    <w:rsid w:val="00444780"/>
    <w:rsid w:val="00455730"/>
    <w:rsid w:val="00472D92"/>
    <w:rsid w:val="00492405"/>
    <w:rsid w:val="004A340D"/>
    <w:rsid w:val="004A4C67"/>
    <w:rsid w:val="004B5CF3"/>
    <w:rsid w:val="004C741A"/>
    <w:rsid w:val="004C7CAD"/>
    <w:rsid w:val="004D4873"/>
    <w:rsid w:val="004D4DC5"/>
    <w:rsid w:val="004F03EC"/>
    <w:rsid w:val="004F1F6E"/>
    <w:rsid w:val="004F24C7"/>
    <w:rsid w:val="004F6925"/>
    <w:rsid w:val="00501C94"/>
    <w:rsid w:val="00504281"/>
    <w:rsid w:val="005047FD"/>
    <w:rsid w:val="0050603C"/>
    <w:rsid w:val="00506DF5"/>
    <w:rsid w:val="005073B3"/>
    <w:rsid w:val="00507621"/>
    <w:rsid w:val="00512D5C"/>
    <w:rsid w:val="00513786"/>
    <w:rsid w:val="00520443"/>
    <w:rsid w:val="00520F68"/>
    <w:rsid w:val="0052373D"/>
    <w:rsid w:val="005245A0"/>
    <w:rsid w:val="00526EB5"/>
    <w:rsid w:val="00536B72"/>
    <w:rsid w:val="00540936"/>
    <w:rsid w:val="0054436A"/>
    <w:rsid w:val="00545D1A"/>
    <w:rsid w:val="00546D5C"/>
    <w:rsid w:val="00556CE7"/>
    <w:rsid w:val="00557983"/>
    <w:rsid w:val="00567189"/>
    <w:rsid w:val="00570AB8"/>
    <w:rsid w:val="005A7F74"/>
    <w:rsid w:val="005B3736"/>
    <w:rsid w:val="005B401B"/>
    <w:rsid w:val="005B5BFD"/>
    <w:rsid w:val="005C3408"/>
    <w:rsid w:val="005C5703"/>
    <w:rsid w:val="005D40CF"/>
    <w:rsid w:val="005D6746"/>
    <w:rsid w:val="005D726C"/>
    <w:rsid w:val="005F7BB5"/>
    <w:rsid w:val="00600837"/>
    <w:rsid w:val="0060317C"/>
    <w:rsid w:val="00616DAF"/>
    <w:rsid w:val="00617F5D"/>
    <w:rsid w:val="00624AE3"/>
    <w:rsid w:val="00626060"/>
    <w:rsid w:val="00626F6E"/>
    <w:rsid w:val="00641C38"/>
    <w:rsid w:val="0065036D"/>
    <w:rsid w:val="006504B1"/>
    <w:rsid w:val="00651B55"/>
    <w:rsid w:val="00664051"/>
    <w:rsid w:val="006641CE"/>
    <w:rsid w:val="00674D6B"/>
    <w:rsid w:val="006765A9"/>
    <w:rsid w:val="00681062"/>
    <w:rsid w:val="00682AA9"/>
    <w:rsid w:val="00684331"/>
    <w:rsid w:val="00685558"/>
    <w:rsid w:val="006875DF"/>
    <w:rsid w:val="00697B2C"/>
    <w:rsid w:val="006A1818"/>
    <w:rsid w:val="006A46CC"/>
    <w:rsid w:val="006B2342"/>
    <w:rsid w:val="006D0D39"/>
    <w:rsid w:val="006D4113"/>
    <w:rsid w:val="006F07FD"/>
    <w:rsid w:val="006F4ADB"/>
    <w:rsid w:val="006F7278"/>
    <w:rsid w:val="00701478"/>
    <w:rsid w:val="007032D2"/>
    <w:rsid w:val="00703E9D"/>
    <w:rsid w:val="00707668"/>
    <w:rsid w:val="00716AE1"/>
    <w:rsid w:val="00716FA5"/>
    <w:rsid w:val="00723C14"/>
    <w:rsid w:val="00725081"/>
    <w:rsid w:val="007262B3"/>
    <w:rsid w:val="0073163D"/>
    <w:rsid w:val="00737D6C"/>
    <w:rsid w:val="007407DE"/>
    <w:rsid w:val="00741219"/>
    <w:rsid w:val="00742A50"/>
    <w:rsid w:val="00747E02"/>
    <w:rsid w:val="007576BD"/>
    <w:rsid w:val="00760F9C"/>
    <w:rsid w:val="00765FFA"/>
    <w:rsid w:val="00766AD8"/>
    <w:rsid w:val="007823BB"/>
    <w:rsid w:val="007B6093"/>
    <w:rsid w:val="007C0409"/>
    <w:rsid w:val="007C434D"/>
    <w:rsid w:val="007D3289"/>
    <w:rsid w:val="007D3F78"/>
    <w:rsid w:val="007D58D9"/>
    <w:rsid w:val="007D6DE8"/>
    <w:rsid w:val="007F4A2E"/>
    <w:rsid w:val="007F4DE6"/>
    <w:rsid w:val="008018DF"/>
    <w:rsid w:val="00811642"/>
    <w:rsid w:val="008130B4"/>
    <w:rsid w:val="00816509"/>
    <w:rsid w:val="008245CD"/>
    <w:rsid w:val="0082546B"/>
    <w:rsid w:val="008340AA"/>
    <w:rsid w:val="00843438"/>
    <w:rsid w:val="008442BE"/>
    <w:rsid w:val="00853BED"/>
    <w:rsid w:val="0086540A"/>
    <w:rsid w:val="0087013B"/>
    <w:rsid w:val="00876DF0"/>
    <w:rsid w:val="0087738B"/>
    <w:rsid w:val="008830D5"/>
    <w:rsid w:val="00884409"/>
    <w:rsid w:val="00885889"/>
    <w:rsid w:val="00894032"/>
    <w:rsid w:val="008A77EF"/>
    <w:rsid w:val="008B6AD7"/>
    <w:rsid w:val="008C0EE4"/>
    <w:rsid w:val="008C1806"/>
    <w:rsid w:val="008D0C07"/>
    <w:rsid w:val="00906DD8"/>
    <w:rsid w:val="009108EC"/>
    <w:rsid w:val="00911267"/>
    <w:rsid w:val="00915692"/>
    <w:rsid w:val="009266ED"/>
    <w:rsid w:val="00936ED7"/>
    <w:rsid w:val="00940DEF"/>
    <w:rsid w:val="00953F30"/>
    <w:rsid w:val="00957047"/>
    <w:rsid w:val="0096107F"/>
    <w:rsid w:val="00976FBA"/>
    <w:rsid w:val="009901C4"/>
    <w:rsid w:val="009A5A73"/>
    <w:rsid w:val="009B197C"/>
    <w:rsid w:val="009B69BC"/>
    <w:rsid w:val="009C00F5"/>
    <w:rsid w:val="009C1429"/>
    <w:rsid w:val="009D57FF"/>
    <w:rsid w:val="009E3886"/>
    <w:rsid w:val="009F5E7A"/>
    <w:rsid w:val="00A15521"/>
    <w:rsid w:val="00A17875"/>
    <w:rsid w:val="00A63530"/>
    <w:rsid w:val="00A73C3E"/>
    <w:rsid w:val="00A74204"/>
    <w:rsid w:val="00A838EE"/>
    <w:rsid w:val="00A858EA"/>
    <w:rsid w:val="00A90669"/>
    <w:rsid w:val="00A91069"/>
    <w:rsid w:val="00AA1F56"/>
    <w:rsid w:val="00AA789A"/>
    <w:rsid w:val="00AB6F0D"/>
    <w:rsid w:val="00AC01B7"/>
    <w:rsid w:val="00AC4C6F"/>
    <w:rsid w:val="00AE241F"/>
    <w:rsid w:val="00AE339B"/>
    <w:rsid w:val="00AF793F"/>
    <w:rsid w:val="00B04AA3"/>
    <w:rsid w:val="00B069B7"/>
    <w:rsid w:val="00B06E44"/>
    <w:rsid w:val="00B12D6B"/>
    <w:rsid w:val="00B15AD3"/>
    <w:rsid w:val="00B1732E"/>
    <w:rsid w:val="00B2394F"/>
    <w:rsid w:val="00B23FFA"/>
    <w:rsid w:val="00B27938"/>
    <w:rsid w:val="00B27FFB"/>
    <w:rsid w:val="00B340EB"/>
    <w:rsid w:val="00B34C5F"/>
    <w:rsid w:val="00B36DD5"/>
    <w:rsid w:val="00B371CC"/>
    <w:rsid w:val="00B54091"/>
    <w:rsid w:val="00B553F5"/>
    <w:rsid w:val="00B75158"/>
    <w:rsid w:val="00B77F35"/>
    <w:rsid w:val="00B922D5"/>
    <w:rsid w:val="00BA420F"/>
    <w:rsid w:val="00BB38C1"/>
    <w:rsid w:val="00BD0207"/>
    <w:rsid w:val="00BE219C"/>
    <w:rsid w:val="00C0096D"/>
    <w:rsid w:val="00C01574"/>
    <w:rsid w:val="00C015C6"/>
    <w:rsid w:val="00C02DB1"/>
    <w:rsid w:val="00C04B1F"/>
    <w:rsid w:val="00C12B4C"/>
    <w:rsid w:val="00C14C34"/>
    <w:rsid w:val="00C15F7F"/>
    <w:rsid w:val="00C251FC"/>
    <w:rsid w:val="00C30B78"/>
    <w:rsid w:val="00C471D5"/>
    <w:rsid w:val="00C47E8E"/>
    <w:rsid w:val="00C53957"/>
    <w:rsid w:val="00C6397E"/>
    <w:rsid w:val="00C63E9A"/>
    <w:rsid w:val="00C805D6"/>
    <w:rsid w:val="00C821E4"/>
    <w:rsid w:val="00C82818"/>
    <w:rsid w:val="00C83C6A"/>
    <w:rsid w:val="00C907FF"/>
    <w:rsid w:val="00C941EA"/>
    <w:rsid w:val="00CA2AF0"/>
    <w:rsid w:val="00CA44C4"/>
    <w:rsid w:val="00CA4725"/>
    <w:rsid w:val="00CB10E4"/>
    <w:rsid w:val="00CB6FE9"/>
    <w:rsid w:val="00CC7845"/>
    <w:rsid w:val="00CD38E3"/>
    <w:rsid w:val="00CE4618"/>
    <w:rsid w:val="00CF505D"/>
    <w:rsid w:val="00CF6679"/>
    <w:rsid w:val="00CF7B91"/>
    <w:rsid w:val="00D0494C"/>
    <w:rsid w:val="00D1146C"/>
    <w:rsid w:val="00D1659F"/>
    <w:rsid w:val="00D323EF"/>
    <w:rsid w:val="00D43DC6"/>
    <w:rsid w:val="00D55D51"/>
    <w:rsid w:val="00D73AF7"/>
    <w:rsid w:val="00D749C5"/>
    <w:rsid w:val="00D74F85"/>
    <w:rsid w:val="00D76AF7"/>
    <w:rsid w:val="00D77543"/>
    <w:rsid w:val="00D8032A"/>
    <w:rsid w:val="00D82A7A"/>
    <w:rsid w:val="00D867CC"/>
    <w:rsid w:val="00D86E49"/>
    <w:rsid w:val="00D9021F"/>
    <w:rsid w:val="00DA4E2D"/>
    <w:rsid w:val="00DA6C31"/>
    <w:rsid w:val="00DB07DD"/>
    <w:rsid w:val="00DB44AD"/>
    <w:rsid w:val="00DB5D71"/>
    <w:rsid w:val="00DD2B3A"/>
    <w:rsid w:val="00DD4B0B"/>
    <w:rsid w:val="00DE6912"/>
    <w:rsid w:val="00DE6BC4"/>
    <w:rsid w:val="00DF1CC6"/>
    <w:rsid w:val="00E046BF"/>
    <w:rsid w:val="00E11D4C"/>
    <w:rsid w:val="00E123C6"/>
    <w:rsid w:val="00E20849"/>
    <w:rsid w:val="00E2534B"/>
    <w:rsid w:val="00E25623"/>
    <w:rsid w:val="00E309C5"/>
    <w:rsid w:val="00E37AB1"/>
    <w:rsid w:val="00E46E4C"/>
    <w:rsid w:val="00E53774"/>
    <w:rsid w:val="00E60ABF"/>
    <w:rsid w:val="00E6228E"/>
    <w:rsid w:val="00E70B9A"/>
    <w:rsid w:val="00E77065"/>
    <w:rsid w:val="00E8325A"/>
    <w:rsid w:val="00E83EDC"/>
    <w:rsid w:val="00E911F9"/>
    <w:rsid w:val="00EC0DF2"/>
    <w:rsid w:val="00EC4EFC"/>
    <w:rsid w:val="00EE6C6B"/>
    <w:rsid w:val="00EE7441"/>
    <w:rsid w:val="00F048F0"/>
    <w:rsid w:val="00F05211"/>
    <w:rsid w:val="00F11D16"/>
    <w:rsid w:val="00F12080"/>
    <w:rsid w:val="00F129C5"/>
    <w:rsid w:val="00F14947"/>
    <w:rsid w:val="00F22CB0"/>
    <w:rsid w:val="00F2557A"/>
    <w:rsid w:val="00F26F76"/>
    <w:rsid w:val="00F35ACF"/>
    <w:rsid w:val="00F36D4F"/>
    <w:rsid w:val="00F40888"/>
    <w:rsid w:val="00F426C2"/>
    <w:rsid w:val="00F43444"/>
    <w:rsid w:val="00F52087"/>
    <w:rsid w:val="00F60709"/>
    <w:rsid w:val="00F61F52"/>
    <w:rsid w:val="00F637E4"/>
    <w:rsid w:val="00F664A5"/>
    <w:rsid w:val="00F7329E"/>
    <w:rsid w:val="00F8008D"/>
    <w:rsid w:val="00F80BB6"/>
    <w:rsid w:val="00F83D79"/>
    <w:rsid w:val="00F96C35"/>
    <w:rsid w:val="00FA1C84"/>
    <w:rsid w:val="00FA1DDD"/>
    <w:rsid w:val="00FA7B59"/>
    <w:rsid w:val="00FC45EB"/>
    <w:rsid w:val="00FC7E2F"/>
    <w:rsid w:val="00FD0AA4"/>
    <w:rsid w:val="00FD4EFB"/>
    <w:rsid w:val="00FD709A"/>
    <w:rsid w:val="00FF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B7CA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025342"/>
    <w:pPr>
      <w:tabs>
        <w:tab w:val="left" w:pos="-720"/>
      </w:tabs>
      <w:suppressAutoHyphens/>
      <w:spacing w:line="480" w:lineRule="auto"/>
      <w:jc w:val="center"/>
    </w:pPr>
    <w:rPr>
      <w:rFonts w:eastAsia="Calibri"/>
      <w:smallCaps/>
      <w:spacing w:val="-3"/>
      <w:sz w:val="22"/>
      <w:szCs w:val="22"/>
    </w:rPr>
  </w:style>
  <w:style w:type="character" w:styleId="Hyperlink">
    <w:name w:val="Hyperlink"/>
    <w:basedOn w:val="DefaultParagraphFont"/>
    <w:rsid w:val="00911267"/>
    <w:rPr>
      <w:color w:val="0000FF"/>
      <w:u w:val="single"/>
    </w:rPr>
  </w:style>
  <w:style w:type="paragraph" w:styleId="Header">
    <w:name w:val="header"/>
    <w:basedOn w:val="Normal"/>
    <w:link w:val="HeaderChar"/>
    <w:rsid w:val="000B36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697"/>
    <w:rPr>
      <w:sz w:val="24"/>
      <w:szCs w:val="24"/>
    </w:rPr>
  </w:style>
  <w:style w:type="paragraph" w:styleId="Footer">
    <w:name w:val="footer"/>
    <w:basedOn w:val="Normal"/>
    <w:link w:val="FooterChar"/>
    <w:rsid w:val="000B3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3697"/>
    <w:rPr>
      <w:sz w:val="24"/>
      <w:szCs w:val="24"/>
    </w:rPr>
  </w:style>
  <w:style w:type="paragraph" w:styleId="BalloonText">
    <w:name w:val="Balloon Text"/>
    <w:basedOn w:val="Normal"/>
    <w:link w:val="BalloonTextChar"/>
    <w:rsid w:val="00953F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53F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rsid w:val="00025342"/>
    <w:pPr>
      <w:tabs>
        <w:tab w:val="left" w:pos="-720"/>
      </w:tabs>
      <w:suppressAutoHyphens/>
      <w:spacing w:line="480" w:lineRule="auto"/>
      <w:jc w:val="center"/>
    </w:pPr>
    <w:rPr>
      <w:rFonts w:eastAsia="Calibri"/>
      <w:smallCaps/>
      <w:spacing w:val="-3"/>
      <w:sz w:val="22"/>
      <w:szCs w:val="22"/>
    </w:rPr>
  </w:style>
  <w:style w:type="character" w:styleId="Hyperlink">
    <w:name w:val="Hyperlink"/>
    <w:basedOn w:val="DefaultParagraphFont"/>
    <w:rsid w:val="00911267"/>
    <w:rPr>
      <w:color w:val="0000FF"/>
      <w:u w:val="single"/>
    </w:rPr>
  </w:style>
  <w:style w:type="paragraph" w:styleId="Header">
    <w:name w:val="header"/>
    <w:basedOn w:val="Normal"/>
    <w:link w:val="HeaderChar"/>
    <w:rsid w:val="000B36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697"/>
    <w:rPr>
      <w:sz w:val="24"/>
      <w:szCs w:val="24"/>
    </w:rPr>
  </w:style>
  <w:style w:type="paragraph" w:styleId="Footer">
    <w:name w:val="footer"/>
    <w:basedOn w:val="Normal"/>
    <w:link w:val="FooterChar"/>
    <w:rsid w:val="000B3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3697"/>
    <w:rPr>
      <w:sz w:val="24"/>
      <w:szCs w:val="24"/>
    </w:rPr>
  </w:style>
  <w:style w:type="paragraph" w:styleId="BalloonText">
    <w:name w:val="Balloon Text"/>
    <w:basedOn w:val="Normal"/>
    <w:link w:val="BalloonTextChar"/>
    <w:rsid w:val="00953F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53F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ezRivera.Carlos@phillyzoo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egonline.com/2015Caribparcannualmeetingcopy/cop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CaribPARC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edcomuec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bile.Jennifer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</vt:lpstr>
    </vt:vector>
  </TitlesOfParts>
  <Company>City of Albuquerque</Company>
  <LinksUpToDate>false</LinksUpToDate>
  <CharactersWithSpaces>1275</CharactersWithSpaces>
  <SharedDoc>false</SharedDoc>
  <HLinks>
    <vt:vector size="6" baseType="variant">
      <vt:variant>
        <vt:i4>7405576</vt:i4>
      </vt:variant>
      <vt:variant>
        <vt:i4>0</vt:i4>
      </vt:variant>
      <vt:variant>
        <vt:i4>0</vt:i4>
      </vt:variant>
      <vt:variant>
        <vt:i4>5</vt:i4>
      </vt:variant>
      <vt:variant>
        <vt:lpwstr>mailto:Stabile.Jennifer@gmail.com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</dc:title>
  <dc:creator>Matt</dc:creator>
  <cp:lastModifiedBy>Alberto Rodz Rodz</cp:lastModifiedBy>
  <cp:revision>2</cp:revision>
  <dcterms:created xsi:type="dcterms:W3CDTF">2015-01-27T17:43:00Z</dcterms:created>
  <dcterms:modified xsi:type="dcterms:W3CDTF">2015-01-27T17:43:00Z</dcterms:modified>
</cp:coreProperties>
</file>